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57E" w:rsidRPr="00C51E77" w:rsidRDefault="0014057E" w:rsidP="0014057E">
      <w:pPr>
        <w:spacing w:line="360" w:lineRule="auto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74E6DD36" wp14:editId="57C16936">
            <wp:extent cx="514350" cy="628650"/>
            <wp:effectExtent l="19050" t="0" r="0" b="0"/>
            <wp:docPr id="2" name="Attēls 4" descr="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 descr="Graphic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57E" w:rsidRPr="00CA5561" w:rsidRDefault="0014057E" w:rsidP="0014057E">
      <w:pPr>
        <w:shd w:val="clear" w:color="auto" w:fill="FFFFFF"/>
        <w:tabs>
          <w:tab w:val="left" w:pos="1740"/>
        </w:tabs>
        <w:jc w:val="center"/>
        <w:rPr>
          <w:rFonts w:ascii="Bookman Old Style" w:hAnsi="Bookman Old Style"/>
        </w:rPr>
      </w:pPr>
      <w:r w:rsidRPr="004C6AFF">
        <w:rPr>
          <w:rFonts w:ascii="Bookman Old Style" w:hAnsi="Bookman Old Style"/>
        </w:rPr>
        <w:t>OZOLNIEKU NOVADA DOME</w:t>
      </w:r>
    </w:p>
    <w:p w:rsidR="0014057E" w:rsidRDefault="0014057E" w:rsidP="0014057E">
      <w:pPr>
        <w:shd w:val="clear" w:color="auto" w:fill="FFFFFF"/>
        <w:tabs>
          <w:tab w:val="left" w:pos="1860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SALGALES </w:t>
      </w:r>
      <w:r w:rsidRPr="004C6AFF">
        <w:rPr>
          <w:rFonts w:ascii="Bookman Old Style" w:hAnsi="Bookman Old Style"/>
          <w:b/>
          <w:sz w:val="28"/>
          <w:szCs w:val="28"/>
        </w:rPr>
        <w:t xml:space="preserve">MŪZIKAS </w:t>
      </w:r>
      <w:r w:rsidR="00D74507">
        <w:rPr>
          <w:rFonts w:ascii="Bookman Old Style" w:hAnsi="Bookman Old Style"/>
          <w:b/>
          <w:sz w:val="28"/>
          <w:szCs w:val="28"/>
        </w:rPr>
        <w:t xml:space="preserve">UN MĀKSLAS </w:t>
      </w:r>
      <w:r w:rsidRPr="004C6AFF">
        <w:rPr>
          <w:rFonts w:ascii="Bookman Old Style" w:hAnsi="Bookman Old Style"/>
          <w:b/>
          <w:sz w:val="28"/>
          <w:szCs w:val="28"/>
        </w:rPr>
        <w:t>SKOLA</w:t>
      </w:r>
    </w:p>
    <w:p w:rsidR="0014057E" w:rsidRDefault="0014057E" w:rsidP="0014057E">
      <w:pPr>
        <w:shd w:val="clear" w:color="auto" w:fill="FFFFFF"/>
        <w:tabs>
          <w:tab w:val="left" w:pos="1860"/>
        </w:tabs>
        <w:jc w:val="center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Reģ</w:t>
      </w:r>
      <w:proofErr w:type="spellEnd"/>
      <w:r>
        <w:rPr>
          <w:rFonts w:ascii="Bookman Old Style" w:hAnsi="Bookman Old Style"/>
          <w:sz w:val="20"/>
          <w:szCs w:val="20"/>
        </w:rPr>
        <w:t xml:space="preserve">. </w:t>
      </w:r>
      <w:proofErr w:type="spellStart"/>
      <w:r>
        <w:rPr>
          <w:rFonts w:ascii="Bookman Old Style" w:hAnsi="Bookman Old Style"/>
          <w:sz w:val="20"/>
          <w:szCs w:val="20"/>
        </w:rPr>
        <w:t>Nr</w:t>
      </w:r>
      <w:proofErr w:type="spellEnd"/>
      <w:r>
        <w:rPr>
          <w:rFonts w:ascii="Bookman Old Style" w:hAnsi="Bookman Old Style"/>
          <w:sz w:val="20"/>
          <w:szCs w:val="20"/>
        </w:rPr>
        <w:t xml:space="preserve">. </w:t>
      </w:r>
      <w:r w:rsidR="00B20804">
        <w:rPr>
          <w:rFonts w:ascii="Bookman Old Style" w:hAnsi="Bookman Old Style"/>
          <w:sz w:val="20"/>
          <w:szCs w:val="20"/>
        </w:rPr>
        <w:t>4574902966</w:t>
      </w:r>
      <w:r w:rsidRPr="008D57DC">
        <w:rPr>
          <w:rFonts w:ascii="Bookman Old Style" w:hAnsi="Bookman Old Style"/>
          <w:sz w:val="20"/>
          <w:szCs w:val="20"/>
        </w:rPr>
        <w:t>,</w:t>
      </w:r>
    </w:p>
    <w:p w:rsidR="0014057E" w:rsidRPr="009C7C5E" w:rsidRDefault="0014057E" w:rsidP="0014057E">
      <w:pPr>
        <w:shd w:val="clear" w:color="auto" w:fill="FFFFFF"/>
        <w:tabs>
          <w:tab w:val="left" w:pos="1860"/>
        </w:tabs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sz w:val="20"/>
          <w:szCs w:val="20"/>
        </w:rPr>
        <w:t>„Vīgriezes”</w:t>
      </w:r>
      <w:r w:rsidRPr="008D57DC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Emburga, Salgales </w:t>
      </w:r>
      <w:r w:rsidRPr="008D57DC">
        <w:rPr>
          <w:rFonts w:ascii="Bookman Old Style" w:hAnsi="Bookman Old Style"/>
          <w:sz w:val="20"/>
          <w:szCs w:val="20"/>
        </w:rPr>
        <w:t>pagasts, Ozolnieku novads</w:t>
      </w:r>
      <w:r>
        <w:rPr>
          <w:rFonts w:ascii="Bookman Old Style" w:hAnsi="Bookman Old Style"/>
          <w:sz w:val="20"/>
          <w:szCs w:val="20"/>
        </w:rPr>
        <w:t xml:space="preserve">, </w:t>
      </w:r>
      <w:r w:rsidRPr="008D57DC">
        <w:rPr>
          <w:rFonts w:ascii="Bookman Old Style" w:hAnsi="Bookman Old Style"/>
          <w:sz w:val="20"/>
          <w:szCs w:val="20"/>
        </w:rPr>
        <w:t>LV</w:t>
      </w:r>
      <w:r>
        <w:rPr>
          <w:rFonts w:ascii="Bookman Old Style" w:hAnsi="Bookman Old Style"/>
          <w:sz w:val="20"/>
          <w:szCs w:val="20"/>
        </w:rPr>
        <w:t xml:space="preserve"> - </w:t>
      </w:r>
      <w:r w:rsidRPr="008D57DC">
        <w:rPr>
          <w:rFonts w:ascii="Bookman Old Style" w:hAnsi="Bookman Old Style"/>
          <w:sz w:val="20"/>
          <w:szCs w:val="20"/>
        </w:rPr>
        <w:t>30</w:t>
      </w:r>
      <w:r>
        <w:rPr>
          <w:rFonts w:ascii="Bookman Old Style" w:hAnsi="Bookman Old Style"/>
          <w:sz w:val="20"/>
          <w:szCs w:val="20"/>
        </w:rPr>
        <w:t>45</w:t>
      </w:r>
    </w:p>
    <w:p w:rsidR="0014057E" w:rsidRPr="001B197B" w:rsidRDefault="0014057E" w:rsidP="0014057E">
      <w:pPr>
        <w:pBdr>
          <w:bottom w:val="single" w:sz="12" w:space="1" w:color="auto"/>
        </w:pBdr>
        <w:shd w:val="clear" w:color="auto" w:fill="FFFFFF"/>
        <w:ind w:firstLine="720"/>
        <w:jc w:val="center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Tālr</w:t>
      </w:r>
      <w:proofErr w:type="spellEnd"/>
      <w:r>
        <w:rPr>
          <w:rFonts w:ascii="Bookman Old Style" w:hAnsi="Bookman Old Style"/>
          <w:sz w:val="20"/>
          <w:szCs w:val="20"/>
        </w:rPr>
        <w:t xml:space="preserve">.: </w:t>
      </w:r>
      <w:r w:rsidR="00663C29">
        <w:rPr>
          <w:rFonts w:ascii="Bookman Old Style" w:hAnsi="Bookman Old Style"/>
          <w:sz w:val="20"/>
          <w:szCs w:val="20"/>
        </w:rPr>
        <w:t>26572618</w:t>
      </w:r>
      <w:r>
        <w:rPr>
          <w:rFonts w:ascii="Bookman Old Style" w:hAnsi="Bookman Old Style"/>
          <w:sz w:val="20"/>
          <w:szCs w:val="20"/>
        </w:rPr>
        <w:t xml:space="preserve">, </w:t>
      </w:r>
      <w:r w:rsidRPr="00F81175">
        <w:rPr>
          <w:rFonts w:ascii="Bookman Old Style" w:hAnsi="Bookman Old Style"/>
          <w:sz w:val="20"/>
          <w:szCs w:val="20"/>
        </w:rPr>
        <w:t>e - pasts</w:t>
      </w:r>
      <w:r w:rsidRPr="00D339D2">
        <w:rPr>
          <w:rFonts w:ascii="Bookman Old Style" w:hAnsi="Bookman Old Style"/>
          <w:sz w:val="20"/>
          <w:szCs w:val="20"/>
        </w:rPr>
        <w:t xml:space="preserve">: </w:t>
      </w:r>
      <w:hyperlink r:id="rId7" w:history="1">
        <w:r w:rsidR="006F670D" w:rsidRPr="0000758C">
          <w:rPr>
            <w:rStyle w:val="Hipersaite"/>
            <w:rFonts w:ascii="Bookman Old Style" w:hAnsi="Bookman Old Style"/>
            <w:sz w:val="20"/>
            <w:szCs w:val="20"/>
          </w:rPr>
          <w:t>salgales.ms@ozolnieki.lv</w:t>
        </w:r>
      </w:hyperlink>
    </w:p>
    <w:p w:rsidR="00C42F40" w:rsidRPr="00560F8F" w:rsidRDefault="0014057E" w:rsidP="00560F8F">
      <w:pPr>
        <w:tabs>
          <w:tab w:val="center" w:pos="4535"/>
          <w:tab w:val="left" w:pos="6570"/>
        </w:tabs>
      </w:pPr>
      <w:r>
        <w:tab/>
      </w:r>
    </w:p>
    <w:p w:rsidR="00647C30" w:rsidRDefault="00647C30" w:rsidP="00647C30">
      <w:pPr>
        <w:pStyle w:val="Pamatteksts3"/>
        <w:jc w:val="center"/>
        <w:rPr>
          <w:b/>
        </w:rPr>
      </w:pPr>
    </w:p>
    <w:p w:rsidR="000F04BC" w:rsidRDefault="000F04BC" w:rsidP="000F04BC">
      <w:pPr>
        <w:pStyle w:val="Pamatteksts3"/>
        <w:jc w:val="center"/>
        <w:rPr>
          <w:b/>
          <w:szCs w:val="28"/>
        </w:rPr>
      </w:pPr>
    </w:p>
    <w:p w:rsidR="000F04BC" w:rsidRDefault="000F04BC" w:rsidP="000F04BC">
      <w:pPr>
        <w:pStyle w:val="Pamatteksts3"/>
        <w:jc w:val="center"/>
        <w:rPr>
          <w:b/>
          <w:szCs w:val="28"/>
        </w:rPr>
      </w:pPr>
      <w:r w:rsidRPr="00BB40A4">
        <w:rPr>
          <w:b/>
          <w:szCs w:val="28"/>
        </w:rPr>
        <w:t xml:space="preserve">INSTRUKCIJA </w:t>
      </w:r>
      <w:proofErr w:type="spellStart"/>
      <w:r w:rsidRPr="00BB40A4">
        <w:rPr>
          <w:b/>
          <w:szCs w:val="28"/>
        </w:rPr>
        <w:t>Nr</w:t>
      </w:r>
      <w:proofErr w:type="spellEnd"/>
      <w:r w:rsidRPr="00BB40A4">
        <w:rPr>
          <w:b/>
          <w:szCs w:val="28"/>
        </w:rPr>
        <w:t>.</w:t>
      </w:r>
      <w:r>
        <w:rPr>
          <w:b/>
          <w:szCs w:val="28"/>
        </w:rPr>
        <w:t xml:space="preserve"> 3</w:t>
      </w:r>
    </w:p>
    <w:p w:rsidR="000F04BC" w:rsidRPr="00BB40A4" w:rsidRDefault="000F04BC" w:rsidP="000F04BC">
      <w:pPr>
        <w:pStyle w:val="Pamatteksts3"/>
        <w:jc w:val="center"/>
        <w:rPr>
          <w:b/>
          <w:szCs w:val="28"/>
        </w:rPr>
      </w:pPr>
    </w:p>
    <w:p w:rsidR="000F04BC" w:rsidRPr="00BB40A4" w:rsidRDefault="000F04BC" w:rsidP="000F04BC">
      <w:pPr>
        <w:pStyle w:val="Pamatteksts3"/>
        <w:jc w:val="center"/>
        <w:rPr>
          <w:szCs w:val="28"/>
        </w:rPr>
      </w:pPr>
      <w:r w:rsidRPr="009A048F">
        <w:rPr>
          <w:szCs w:val="28"/>
        </w:rPr>
        <w:t xml:space="preserve">PAR UGUNSDROŠĪBU </w:t>
      </w:r>
    </w:p>
    <w:p w:rsidR="000F04BC" w:rsidRPr="00AC36E8" w:rsidRDefault="000F04BC" w:rsidP="000F04BC">
      <w:pPr>
        <w:jc w:val="center"/>
        <w:rPr>
          <w:caps/>
        </w:rPr>
      </w:pPr>
    </w:p>
    <w:p w:rsidR="000F04BC" w:rsidRDefault="000F04BC" w:rsidP="000F04BC">
      <w:pPr>
        <w:pStyle w:val="Pamatteksts3"/>
        <w:rPr>
          <w:i/>
          <w:sz w:val="22"/>
        </w:rPr>
      </w:pPr>
    </w:p>
    <w:p w:rsidR="000F04BC" w:rsidRDefault="000F04BC" w:rsidP="000F04BC">
      <w:pPr>
        <w:pStyle w:val="Pamatteksts3"/>
        <w:rPr>
          <w:i/>
          <w:sz w:val="22"/>
        </w:rPr>
      </w:pPr>
      <w:r>
        <w:rPr>
          <w:i/>
          <w:sz w:val="22"/>
        </w:rPr>
        <w:t>Izdota saskaņā ar 2010. gada 8. augusta</w:t>
      </w:r>
    </w:p>
    <w:p w:rsidR="000F04BC" w:rsidRPr="000B0D91" w:rsidRDefault="000F04BC" w:rsidP="000F04BC">
      <w:pPr>
        <w:pStyle w:val="Pamatteksts3"/>
        <w:rPr>
          <w:i/>
          <w:sz w:val="22"/>
        </w:rPr>
      </w:pPr>
      <w:r>
        <w:rPr>
          <w:i/>
          <w:sz w:val="22"/>
        </w:rPr>
        <w:t>LR MK noteikumiem Nr.749</w:t>
      </w:r>
    </w:p>
    <w:p w:rsidR="000F04BC" w:rsidRPr="00CF1977" w:rsidRDefault="000F04BC" w:rsidP="000F04BC">
      <w:pPr>
        <w:rPr>
          <w:spacing w:val="2"/>
          <w:lang w:val="x-none"/>
        </w:rPr>
      </w:pPr>
    </w:p>
    <w:p w:rsidR="000F04BC" w:rsidRPr="009A048F" w:rsidRDefault="000F04BC" w:rsidP="000F04BC">
      <w:pPr>
        <w:rPr>
          <w:spacing w:val="2"/>
        </w:rPr>
      </w:pPr>
    </w:p>
    <w:p w:rsidR="000F04BC" w:rsidRDefault="000F04BC" w:rsidP="000F04B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D0536B">
        <w:t>Ikviens cilvēks, kurš pamanījis</w:t>
      </w:r>
      <w:r>
        <w:t xml:space="preserve"> ugunsgrēku nekavējoties ziņo V</w:t>
      </w:r>
      <w:r w:rsidRPr="00D0536B">
        <w:t xml:space="preserve">GD </w:t>
      </w:r>
      <w:r w:rsidRPr="00D0536B">
        <w:rPr>
          <w:b/>
        </w:rPr>
        <w:t>112</w:t>
      </w:r>
    </w:p>
    <w:p w:rsidR="000F04BC" w:rsidRPr="00D0536B" w:rsidRDefault="000F04BC" w:rsidP="000F04B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D0536B">
        <w:t>Ugunsdzēsības dienestam jānosauc adrese, ugunsgrēka izcelšanās vieta, savs uzvārds un tālruņa numurs.</w:t>
      </w:r>
    </w:p>
    <w:p w:rsidR="000F04BC" w:rsidRPr="009A048F" w:rsidRDefault="000F04BC" w:rsidP="000F04B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9A048F">
        <w:t xml:space="preserve">Atbildīgā amatpersona un skolas darbinieki nekavējoties paziņo visiem cilvēkiem, kas atrodas ēkā, par ugunsgrēka izcelšanos un veic cilvēku un materiālo vērtību evakuēšanu. </w:t>
      </w:r>
    </w:p>
    <w:p w:rsidR="000F04BC" w:rsidRPr="009A048F" w:rsidRDefault="000F04BC" w:rsidP="000F04B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9A048F">
        <w:t xml:space="preserve">Atbildīgā amatpersona atvieno </w:t>
      </w:r>
      <w:proofErr w:type="spellStart"/>
      <w:r w:rsidRPr="009A048F">
        <w:t>elektrostrāvu</w:t>
      </w:r>
      <w:proofErr w:type="spellEnd"/>
      <w:r w:rsidRPr="009A048F">
        <w:t xml:space="preserve"> un visus agregātus. </w:t>
      </w:r>
    </w:p>
    <w:p w:rsidR="000F04BC" w:rsidRPr="009A048F" w:rsidRDefault="000F04BC" w:rsidP="000F04B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9A048F">
        <w:t>Uzsākt ugunsgrēka dzēšanu ar pirmās nepieciešamības ugunsdzēsības līdzekļiem.</w:t>
      </w:r>
    </w:p>
    <w:p w:rsidR="000F04BC" w:rsidRPr="009A048F" w:rsidRDefault="000F04BC" w:rsidP="000F04B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9A048F">
        <w:t>Atbildīgā amatpersona sagaida ugunsdzēsības dienesta apakšvienību un palīdz atrast visīsāko ceļu</w:t>
      </w:r>
      <w:r w:rsidRPr="009A048F">
        <w:rPr>
          <w:spacing w:val="-2"/>
        </w:rPr>
        <w:t xml:space="preserve"> līdz ugunsgrēka cilmvietai un ūdens ņemšanas vietai.</w:t>
      </w:r>
    </w:p>
    <w:p w:rsidR="000F04BC" w:rsidRPr="009A048F" w:rsidRDefault="000F04BC" w:rsidP="000F04B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9A048F">
        <w:rPr>
          <w:spacing w:val="-3"/>
        </w:rPr>
        <w:t>Ja nepieciešams, izsaukt ugunsgrēka vietā medicīnisko un avārijas dienestus.</w:t>
      </w:r>
    </w:p>
    <w:p w:rsidR="000F04BC" w:rsidRPr="009A048F" w:rsidRDefault="000F04BC" w:rsidP="000F04B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9A048F">
        <w:rPr>
          <w:spacing w:val="-2"/>
        </w:rPr>
        <w:t xml:space="preserve">Kad ugunsgrēka vietā ierodas ugunsdzēsības dienesta apakšvienības, direktors vai cita amatpersona, kura vadīja ugunsgrēka dzēšanu, pakļaujas ugunsdzēšanas dienesta </w:t>
      </w:r>
      <w:r w:rsidRPr="009A048F">
        <w:rPr>
          <w:spacing w:val="-3"/>
        </w:rPr>
        <w:t>vecākajai amatpersonai un rīkojas pēc viņa norādījumiem.</w:t>
      </w:r>
    </w:p>
    <w:p w:rsidR="000F04BC" w:rsidRPr="009A048F" w:rsidRDefault="000F04BC" w:rsidP="000F04B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9A048F">
        <w:rPr>
          <w:spacing w:val="-2"/>
        </w:rPr>
        <w:t xml:space="preserve">Pedagoģiskie darbinieki veic skolēnu evakuāciju atbilstoši skolas </w:t>
      </w:r>
      <w:r w:rsidRPr="009A048F">
        <w:rPr>
          <w:spacing w:val="-3"/>
        </w:rPr>
        <w:t>evakuācijas shēmai, ievērojot sekojošus noteikumus:</w:t>
      </w:r>
    </w:p>
    <w:p w:rsidR="000F04BC" w:rsidRPr="009A048F" w:rsidRDefault="000F04BC" w:rsidP="000F04BC">
      <w:pPr>
        <w:widowControl w:val="0"/>
        <w:numPr>
          <w:ilvl w:val="1"/>
          <w:numId w:val="12"/>
        </w:numPr>
        <w:tabs>
          <w:tab w:val="left" w:pos="900"/>
        </w:tabs>
        <w:autoSpaceDE w:val="0"/>
        <w:autoSpaceDN w:val="0"/>
        <w:adjustRightInd w:val="0"/>
        <w:ind w:firstLine="0"/>
        <w:jc w:val="both"/>
      </w:pPr>
      <w:r w:rsidRPr="009A048F">
        <w:rPr>
          <w:spacing w:val="3"/>
        </w:rPr>
        <w:t xml:space="preserve">stundas laikā konkrētās klases skolēnu evakuāciju organizē tas </w:t>
      </w:r>
      <w:r w:rsidRPr="009A048F">
        <w:rPr>
          <w:spacing w:val="-3"/>
        </w:rPr>
        <w:t>skolotājs, kuram šajā klasē notiek stunda;</w:t>
      </w:r>
    </w:p>
    <w:p w:rsidR="000F04BC" w:rsidRPr="009A048F" w:rsidRDefault="000F04BC" w:rsidP="000F04BC">
      <w:pPr>
        <w:widowControl w:val="0"/>
        <w:numPr>
          <w:ilvl w:val="1"/>
          <w:numId w:val="12"/>
        </w:numPr>
        <w:tabs>
          <w:tab w:val="left" w:pos="900"/>
        </w:tabs>
        <w:autoSpaceDE w:val="0"/>
        <w:autoSpaceDN w:val="0"/>
        <w:adjustRightInd w:val="0"/>
        <w:ind w:firstLine="0"/>
        <w:jc w:val="both"/>
      </w:pPr>
      <w:r w:rsidRPr="009A048F">
        <w:rPr>
          <w:spacing w:val="-3"/>
        </w:rPr>
        <w:t>starpbrīdī konkrētās klases skolēnu evakuāciju organizē tas skolotājs, kuram šajā klasē notiks nākamā stunda.</w:t>
      </w:r>
    </w:p>
    <w:p w:rsidR="000F04BC" w:rsidRPr="009A048F" w:rsidRDefault="000F04BC" w:rsidP="000F04B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9A048F">
        <w:rPr>
          <w:spacing w:val="1"/>
        </w:rPr>
        <w:t>Par ugunsgrēka izcelšanos skolā paziņo</w:t>
      </w:r>
      <w:r w:rsidRPr="009A048F">
        <w:rPr>
          <w:spacing w:val="-4"/>
        </w:rPr>
        <w:t xml:space="preserve"> mutiski.</w:t>
      </w:r>
    </w:p>
    <w:p w:rsidR="000F04BC" w:rsidRPr="009A048F" w:rsidRDefault="000F04BC" w:rsidP="000F04B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9A048F">
        <w:rPr>
          <w:spacing w:val="-3"/>
        </w:rPr>
        <w:t xml:space="preserve">Pēc izkļūšanas no ēkas, skolotājam nekavējoties jāpārbauda skolēnus pēc </w:t>
      </w:r>
      <w:r w:rsidRPr="009A048F">
        <w:t xml:space="preserve">attiecīgās klases saraksta un rezultātu jāpaziņo ugunsgrēka dzēšanas darbu </w:t>
      </w:r>
      <w:r w:rsidRPr="009A048F">
        <w:rPr>
          <w:spacing w:val="-5"/>
        </w:rPr>
        <w:t>vadītājam.</w:t>
      </w:r>
    </w:p>
    <w:p w:rsidR="000F04BC" w:rsidRPr="009A048F" w:rsidRDefault="000F04BC" w:rsidP="000F04BC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9A048F">
        <w:rPr>
          <w:bCs/>
        </w:rPr>
        <w:t>Ar šo instrukciju darbiniekus</w:t>
      </w:r>
      <w:r w:rsidR="001B5A75">
        <w:rPr>
          <w:bCs/>
        </w:rPr>
        <w:t xml:space="preserve"> un audzēkņus</w:t>
      </w:r>
      <w:r w:rsidRPr="009A048F">
        <w:rPr>
          <w:bCs/>
        </w:rPr>
        <w:t xml:space="preserve"> katru mācību gadu septembrī iepazīstina </w:t>
      </w:r>
      <w:r w:rsidR="001B5A75">
        <w:rPr>
          <w:bCs/>
        </w:rPr>
        <w:t>atbildīgais par ugunsdrošību.</w:t>
      </w:r>
      <w:bookmarkStart w:id="0" w:name="_GoBack"/>
      <w:bookmarkEnd w:id="0"/>
      <w:r>
        <w:rPr>
          <w:bCs/>
        </w:rPr>
        <w:t xml:space="preserve"> </w:t>
      </w:r>
    </w:p>
    <w:p w:rsidR="000F04BC" w:rsidRPr="009A048F" w:rsidRDefault="000F04BC" w:rsidP="000F04BC">
      <w:pPr>
        <w:pStyle w:val="Pamatteksts3"/>
        <w:tabs>
          <w:tab w:val="num" w:pos="360"/>
        </w:tabs>
        <w:ind w:left="360" w:hanging="360"/>
        <w:jc w:val="both"/>
        <w:rPr>
          <w:bCs/>
          <w:sz w:val="24"/>
          <w:szCs w:val="24"/>
        </w:rPr>
      </w:pPr>
    </w:p>
    <w:p w:rsidR="000F04BC" w:rsidRPr="009A048F" w:rsidRDefault="000F04BC" w:rsidP="000F04BC">
      <w:pPr>
        <w:jc w:val="both"/>
      </w:pPr>
    </w:p>
    <w:p w:rsidR="00560F8F" w:rsidRDefault="00560F8F" w:rsidP="000F04BC">
      <w:pPr>
        <w:pStyle w:val="Pamatteksts3"/>
        <w:jc w:val="center"/>
        <w:rPr>
          <w:b/>
        </w:rPr>
      </w:pPr>
    </w:p>
    <w:sectPr w:rsidR="00560F8F" w:rsidSect="00701097">
      <w:pgSz w:w="11906" w:h="16838"/>
      <w:pgMar w:top="851" w:right="1274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46F80"/>
    <w:multiLevelType w:val="hybridMultilevel"/>
    <w:tmpl w:val="36CEE506"/>
    <w:lvl w:ilvl="0" w:tplc="A4781F7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46ADE"/>
    <w:multiLevelType w:val="multilevel"/>
    <w:tmpl w:val="AA6C9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30AB44C2"/>
    <w:multiLevelType w:val="hybridMultilevel"/>
    <w:tmpl w:val="EDA2E342"/>
    <w:lvl w:ilvl="0" w:tplc="04260011">
      <w:start w:val="1"/>
      <w:numFmt w:val="decimal"/>
      <w:lvlText w:val="%1)"/>
      <w:lvlJc w:val="left"/>
      <w:pPr>
        <w:ind w:left="1647" w:hanging="360"/>
      </w:pPr>
    </w:lvl>
    <w:lvl w:ilvl="1" w:tplc="04260019" w:tentative="1">
      <w:start w:val="1"/>
      <w:numFmt w:val="lowerLetter"/>
      <w:lvlText w:val="%2."/>
      <w:lvlJc w:val="left"/>
      <w:pPr>
        <w:ind w:left="2367" w:hanging="360"/>
      </w:pPr>
    </w:lvl>
    <w:lvl w:ilvl="2" w:tplc="0426001B" w:tentative="1">
      <w:start w:val="1"/>
      <w:numFmt w:val="lowerRoman"/>
      <w:lvlText w:val="%3."/>
      <w:lvlJc w:val="right"/>
      <w:pPr>
        <w:ind w:left="3087" w:hanging="180"/>
      </w:pPr>
    </w:lvl>
    <w:lvl w:ilvl="3" w:tplc="0426000F" w:tentative="1">
      <w:start w:val="1"/>
      <w:numFmt w:val="decimal"/>
      <w:lvlText w:val="%4."/>
      <w:lvlJc w:val="left"/>
      <w:pPr>
        <w:ind w:left="3807" w:hanging="360"/>
      </w:pPr>
    </w:lvl>
    <w:lvl w:ilvl="4" w:tplc="04260019" w:tentative="1">
      <w:start w:val="1"/>
      <w:numFmt w:val="lowerLetter"/>
      <w:lvlText w:val="%5."/>
      <w:lvlJc w:val="left"/>
      <w:pPr>
        <w:ind w:left="4527" w:hanging="360"/>
      </w:pPr>
    </w:lvl>
    <w:lvl w:ilvl="5" w:tplc="0426001B" w:tentative="1">
      <w:start w:val="1"/>
      <w:numFmt w:val="lowerRoman"/>
      <w:lvlText w:val="%6."/>
      <w:lvlJc w:val="right"/>
      <w:pPr>
        <w:ind w:left="5247" w:hanging="180"/>
      </w:pPr>
    </w:lvl>
    <w:lvl w:ilvl="6" w:tplc="0426000F" w:tentative="1">
      <w:start w:val="1"/>
      <w:numFmt w:val="decimal"/>
      <w:lvlText w:val="%7."/>
      <w:lvlJc w:val="left"/>
      <w:pPr>
        <w:ind w:left="5967" w:hanging="360"/>
      </w:pPr>
    </w:lvl>
    <w:lvl w:ilvl="7" w:tplc="04260019" w:tentative="1">
      <w:start w:val="1"/>
      <w:numFmt w:val="lowerLetter"/>
      <w:lvlText w:val="%8."/>
      <w:lvlJc w:val="left"/>
      <w:pPr>
        <w:ind w:left="6687" w:hanging="360"/>
      </w:pPr>
    </w:lvl>
    <w:lvl w:ilvl="8" w:tplc="042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35F35FA4"/>
    <w:multiLevelType w:val="hybridMultilevel"/>
    <w:tmpl w:val="15A8270E"/>
    <w:lvl w:ilvl="0" w:tplc="04260011">
      <w:start w:val="1"/>
      <w:numFmt w:val="decimal"/>
      <w:lvlText w:val="%1)"/>
      <w:lvlJc w:val="left"/>
      <w:pPr>
        <w:ind w:left="1647" w:hanging="360"/>
      </w:pPr>
    </w:lvl>
    <w:lvl w:ilvl="1" w:tplc="04260019" w:tentative="1">
      <w:start w:val="1"/>
      <w:numFmt w:val="lowerLetter"/>
      <w:lvlText w:val="%2."/>
      <w:lvlJc w:val="left"/>
      <w:pPr>
        <w:ind w:left="2367" w:hanging="360"/>
      </w:pPr>
    </w:lvl>
    <w:lvl w:ilvl="2" w:tplc="0426001B" w:tentative="1">
      <w:start w:val="1"/>
      <w:numFmt w:val="lowerRoman"/>
      <w:lvlText w:val="%3."/>
      <w:lvlJc w:val="right"/>
      <w:pPr>
        <w:ind w:left="3087" w:hanging="180"/>
      </w:pPr>
    </w:lvl>
    <w:lvl w:ilvl="3" w:tplc="0426000F" w:tentative="1">
      <w:start w:val="1"/>
      <w:numFmt w:val="decimal"/>
      <w:lvlText w:val="%4."/>
      <w:lvlJc w:val="left"/>
      <w:pPr>
        <w:ind w:left="3807" w:hanging="360"/>
      </w:pPr>
    </w:lvl>
    <w:lvl w:ilvl="4" w:tplc="04260019" w:tentative="1">
      <w:start w:val="1"/>
      <w:numFmt w:val="lowerLetter"/>
      <w:lvlText w:val="%5."/>
      <w:lvlJc w:val="left"/>
      <w:pPr>
        <w:ind w:left="4527" w:hanging="360"/>
      </w:pPr>
    </w:lvl>
    <w:lvl w:ilvl="5" w:tplc="0426001B" w:tentative="1">
      <w:start w:val="1"/>
      <w:numFmt w:val="lowerRoman"/>
      <w:lvlText w:val="%6."/>
      <w:lvlJc w:val="right"/>
      <w:pPr>
        <w:ind w:left="5247" w:hanging="180"/>
      </w:pPr>
    </w:lvl>
    <w:lvl w:ilvl="6" w:tplc="0426000F" w:tentative="1">
      <w:start w:val="1"/>
      <w:numFmt w:val="decimal"/>
      <w:lvlText w:val="%7."/>
      <w:lvlJc w:val="left"/>
      <w:pPr>
        <w:ind w:left="5967" w:hanging="360"/>
      </w:pPr>
    </w:lvl>
    <w:lvl w:ilvl="7" w:tplc="04260019" w:tentative="1">
      <w:start w:val="1"/>
      <w:numFmt w:val="lowerLetter"/>
      <w:lvlText w:val="%8."/>
      <w:lvlJc w:val="left"/>
      <w:pPr>
        <w:ind w:left="6687" w:hanging="360"/>
      </w:pPr>
    </w:lvl>
    <w:lvl w:ilvl="8" w:tplc="0426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384B613E"/>
    <w:multiLevelType w:val="multilevel"/>
    <w:tmpl w:val="93B644A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5">
    <w:nsid w:val="3AF32B22"/>
    <w:multiLevelType w:val="multilevel"/>
    <w:tmpl w:val="9B9ACB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CAA595D"/>
    <w:multiLevelType w:val="hybridMultilevel"/>
    <w:tmpl w:val="C64A966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6B17B0B"/>
    <w:multiLevelType w:val="hybridMultilevel"/>
    <w:tmpl w:val="515C8810"/>
    <w:lvl w:ilvl="0" w:tplc="0426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609E4B17"/>
    <w:multiLevelType w:val="hybridMultilevel"/>
    <w:tmpl w:val="8CBEBB90"/>
    <w:lvl w:ilvl="0" w:tplc="0426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4210925"/>
    <w:multiLevelType w:val="hybridMultilevel"/>
    <w:tmpl w:val="12164590"/>
    <w:lvl w:ilvl="0" w:tplc="4BD83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7FE4F59"/>
    <w:multiLevelType w:val="multilevel"/>
    <w:tmpl w:val="AE1623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D3144B"/>
    <w:multiLevelType w:val="multilevel"/>
    <w:tmpl w:val="6A246E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1E"/>
    <w:rsid w:val="00043E1B"/>
    <w:rsid w:val="000F04BC"/>
    <w:rsid w:val="0014057E"/>
    <w:rsid w:val="0017406D"/>
    <w:rsid w:val="001B5A75"/>
    <w:rsid w:val="002023B5"/>
    <w:rsid w:val="00370BC6"/>
    <w:rsid w:val="00386E72"/>
    <w:rsid w:val="003D2125"/>
    <w:rsid w:val="004A04FF"/>
    <w:rsid w:val="005440F8"/>
    <w:rsid w:val="00560F8F"/>
    <w:rsid w:val="00647C30"/>
    <w:rsid w:val="00663C29"/>
    <w:rsid w:val="006B44CF"/>
    <w:rsid w:val="006F670D"/>
    <w:rsid w:val="00701097"/>
    <w:rsid w:val="0078436D"/>
    <w:rsid w:val="00870632"/>
    <w:rsid w:val="008E771E"/>
    <w:rsid w:val="00914B12"/>
    <w:rsid w:val="009736ED"/>
    <w:rsid w:val="00985BB2"/>
    <w:rsid w:val="009E2066"/>
    <w:rsid w:val="00AE266B"/>
    <w:rsid w:val="00B20804"/>
    <w:rsid w:val="00C42F40"/>
    <w:rsid w:val="00C53AE9"/>
    <w:rsid w:val="00CB22FE"/>
    <w:rsid w:val="00CB48F2"/>
    <w:rsid w:val="00CB4BD0"/>
    <w:rsid w:val="00CD3EFA"/>
    <w:rsid w:val="00CE24FD"/>
    <w:rsid w:val="00D207AE"/>
    <w:rsid w:val="00D23CBA"/>
    <w:rsid w:val="00D44ECB"/>
    <w:rsid w:val="00D74507"/>
    <w:rsid w:val="00F161A3"/>
    <w:rsid w:val="00F5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14057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14057E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4057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057E"/>
    <w:rPr>
      <w:rFonts w:ascii="Tahoma" w:eastAsia="Times New Roman" w:hAnsi="Tahoma" w:cs="Tahoma"/>
      <w:sz w:val="16"/>
      <w:szCs w:val="16"/>
      <w:lang w:eastAsia="lv-LV"/>
    </w:rPr>
  </w:style>
  <w:style w:type="paragraph" w:styleId="Pamatteksts3">
    <w:name w:val="Body Text 3"/>
    <w:basedOn w:val="Parasts"/>
    <w:link w:val="Pamatteksts3Rakstz"/>
    <w:rsid w:val="00647C30"/>
    <w:pPr>
      <w:jc w:val="right"/>
    </w:pPr>
    <w:rPr>
      <w:sz w:val="28"/>
      <w:szCs w:val="20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rsid w:val="00647C3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4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14057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14057E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4057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4057E"/>
    <w:rPr>
      <w:rFonts w:ascii="Tahoma" w:eastAsia="Times New Roman" w:hAnsi="Tahoma" w:cs="Tahoma"/>
      <w:sz w:val="16"/>
      <w:szCs w:val="16"/>
      <w:lang w:eastAsia="lv-LV"/>
    </w:rPr>
  </w:style>
  <w:style w:type="paragraph" w:styleId="Pamatteksts3">
    <w:name w:val="Body Text 3"/>
    <w:basedOn w:val="Parasts"/>
    <w:link w:val="Pamatteksts3Rakstz"/>
    <w:rsid w:val="00647C30"/>
    <w:pPr>
      <w:jc w:val="right"/>
    </w:pPr>
    <w:rPr>
      <w:sz w:val="28"/>
      <w:szCs w:val="20"/>
      <w:lang w:eastAsia="en-US"/>
    </w:rPr>
  </w:style>
  <w:style w:type="character" w:customStyle="1" w:styleId="Pamatteksts3Rakstz">
    <w:name w:val="Pamatteksts 3 Rakstz."/>
    <w:basedOn w:val="Noklusjumarindkopasfonts"/>
    <w:link w:val="Pamatteksts3"/>
    <w:rsid w:val="00647C3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lgales.ms@ozolniek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10</cp:revision>
  <cp:lastPrinted>2018-04-26T06:05:00Z</cp:lastPrinted>
  <dcterms:created xsi:type="dcterms:W3CDTF">2015-01-07T11:41:00Z</dcterms:created>
  <dcterms:modified xsi:type="dcterms:W3CDTF">2018-04-26T06:05:00Z</dcterms:modified>
</cp:coreProperties>
</file>